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1C81" w14:textId="77777777" w:rsidR="00E345FB" w:rsidRPr="00E345FB" w:rsidRDefault="00E345FB" w:rsidP="00E345FB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333332"/>
          <w:kern w:val="36"/>
          <w:sz w:val="71"/>
          <w:szCs w:val="71"/>
          <w14:ligatures w14:val="none"/>
        </w:rPr>
      </w:pPr>
      <w:r w:rsidRPr="00E345FB">
        <w:rPr>
          <w:rFonts w:ascii="Segoe UI" w:eastAsia="Times New Roman" w:hAnsi="Segoe UI" w:cs="Segoe UI"/>
          <w:b/>
          <w:bCs/>
          <w:color w:val="333332"/>
          <w:kern w:val="36"/>
          <w:sz w:val="71"/>
          <w:szCs w:val="71"/>
          <w14:ligatures w14:val="none"/>
        </w:rPr>
        <w:t>THE CHOSEN, Season 3, Episode 2</w:t>
      </w:r>
    </w:p>
    <w:p w14:paraId="29AB6498" w14:textId="654B70B7" w:rsidR="00E345FB" w:rsidRPr="00E345FB" w:rsidRDefault="00E345FB" w:rsidP="00E345FB">
      <w:pPr>
        <w:shd w:val="clear" w:color="auto" w:fill="FFFFFF"/>
        <w:spacing w:line="240" w:lineRule="auto"/>
        <w:rPr>
          <w:rFonts w:ascii="Segoe UI" w:eastAsia="Times New Roman" w:hAnsi="Segoe UI" w:cs="Segoe UI"/>
          <w:color w:val="B3B3B1"/>
          <w:kern w:val="0"/>
          <w:sz w:val="21"/>
          <w:szCs w:val="21"/>
          <w14:ligatures w14:val="none"/>
        </w:rPr>
      </w:pPr>
    </w:p>
    <w:p w14:paraId="2F3EEBFE" w14:textId="0EF69AD6" w:rsidR="00E345FB" w:rsidRPr="00E345FB" w:rsidRDefault="00E345FB" w:rsidP="00E345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</w:pPr>
      <w:r w:rsidRPr="00E345FB">
        <w:rPr>
          <w:rFonts w:ascii="Georgia" w:eastAsia="Times New Roman" w:hAnsi="Georgia" w:cs="Times New Roman"/>
          <w:noProof/>
          <w:color w:val="383838"/>
          <w:kern w:val="0"/>
          <w:sz w:val="29"/>
          <w:szCs w:val="29"/>
          <w14:ligatures w14:val="none"/>
        </w:rPr>
        <w:drawing>
          <wp:inline distT="0" distB="0" distL="0" distR="0" wp14:anchorId="5D525FAB" wp14:editId="6FF1166F">
            <wp:extent cx="5943600" cy="2517140"/>
            <wp:effectExtent l="0" t="0" r="0" b="0"/>
            <wp:docPr id="1952678863" name="Picture 1" descr="A person in a robe stand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678863" name="Picture 1" descr="A person in a robe standing in front of a crow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041C6" w14:textId="77777777" w:rsidR="00E345FB" w:rsidRPr="00E345FB" w:rsidRDefault="00E345FB" w:rsidP="00E345FB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</w:pPr>
      <w:r w:rsidRPr="00E345FB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>What concerns do the Romans have about the growing numbers of people following Jesus? What report do Gaius and Atticus give to Quintas about the Sermon on the Mount?</w:t>
      </w:r>
    </w:p>
    <w:p w14:paraId="6B17FBE1" w14:textId="77777777" w:rsidR="00E345FB" w:rsidRPr="00E345FB" w:rsidRDefault="00E345FB" w:rsidP="00E345FB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</w:pPr>
      <w:r w:rsidRPr="00E345FB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>How does this episode explain the reconciliation that has taken place between Matthew and his family?</w:t>
      </w:r>
    </w:p>
    <w:p w14:paraId="1226D45D" w14:textId="77777777" w:rsidR="00E345FB" w:rsidRPr="00E345FB" w:rsidRDefault="00E345FB" w:rsidP="00E345FB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</w:pPr>
      <w:r w:rsidRPr="00E345FB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 xml:space="preserve">The main focus of episode 2 is </w:t>
      </w:r>
      <w:proofErr w:type="gramStart"/>
      <w:r w:rsidRPr="00E345FB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>Jesus</w:t>
      </w:r>
      <w:proofErr w:type="gramEnd"/>
      <w:r w:rsidRPr="00E345FB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 xml:space="preserve"> meeting with the 12 and sending them out. This </w:t>
      </w:r>
      <w:proofErr w:type="gramStart"/>
      <w:r w:rsidRPr="00E345FB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>based</w:t>
      </w:r>
      <w:proofErr w:type="gramEnd"/>
      <w:r w:rsidRPr="00E345FB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 xml:space="preserve"> on Matthew 10. Read this chapter and watch the video beginning at the </w:t>
      </w:r>
      <w:proofErr w:type="gramStart"/>
      <w:r w:rsidRPr="00E345FB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>35 minute</w:t>
      </w:r>
      <w:proofErr w:type="gramEnd"/>
      <w:r w:rsidRPr="00E345FB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 xml:space="preserve"> mark. What references to Matthew 10 do you see?</w:t>
      </w:r>
    </w:p>
    <w:p w14:paraId="76AD9D5E" w14:textId="77777777" w:rsidR="00E345FB" w:rsidRPr="00E345FB" w:rsidRDefault="00E345FB" w:rsidP="00E345FB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</w:pPr>
      <w:r w:rsidRPr="00E345FB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>What instructions in Matthew 10 apply to us today?</w:t>
      </w:r>
    </w:p>
    <w:p w14:paraId="7D7B1814" w14:textId="77777777" w:rsidR="00E345FB" w:rsidRPr="00E345FB" w:rsidRDefault="00E345FB" w:rsidP="00E345FB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</w:pPr>
      <w:r w:rsidRPr="00E345FB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 xml:space="preserve">What concern does “Little James” have before </w:t>
      </w:r>
      <w:proofErr w:type="gramStart"/>
      <w:r w:rsidRPr="00E345FB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>being</w:t>
      </w:r>
      <w:proofErr w:type="gramEnd"/>
      <w:r w:rsidRPr="00E345FB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 xml:space="preserve"> sent out? What does Jesus say in His response that is helpful?</w:t>
      </w:r>
    </w:p>
    <w:p w14:paraId="7657BE0F" w14:textId="77777777" w:rsidR="00E345FB" w:rsidRPr="00E345FB" w:rsidRDefault="00E345FB" w:rsidP="00E345FB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</w:pPr>
      <w:r w:rsidRPr="00E345FB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>What Psalm do the apostles recite before beginning their mission? Who appears to be leading them?</w:t>
      </w:r>
    </w:p>
    <w:p w14:paraId="1F233CF6" w14:textId="77777777" w:rsidR="00E345FB" w:rsidRPr="00E345FB" w:rsidRDefault="00E345FB" w:rsidP="00E345FB">
      <w:pPr>
        <w:shd w:val="clear" w:color="auto" w:fill="FFFFFF"/>
        <w:spacing w:before="100" w:beforeAutospacing="1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</w:pPr>
      <w:r w:rsidRPr="00E345FB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lastRenderedPageBreak/>
        <w:t>Thanks for participating in our class! We will review this material in person (1796 Old Middleburg Road North) and on Facebook Live (see link below) Wednesday October 11 at 7 pm.</w:t>
      </w:r>
    </w:p>
    <w:p w14:paraId="60FBF14B" w14:textId="77777777" w:rsidR="0034545D" w:rsidRDefault="0034545D"/>
    <w:sectPr w:rsidR="0034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FB"/>
    <w:rsid w:val="0034545D"/>
    <w:rsid w:val="00510D4D"/>
    <w:rsid w:val="00B16B96"/>
    <w:rsid w:val="00E345FB"/>
    <w:rsid w:val="00E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43D3"/>
  <w15:chartTrackingRefBased/>
  <w15:docId w15:val="{A4B21F17-968D-4A7F-9DAC-7E83A558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4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5F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byline">
    <w:name w:val="byline"/>
    <w:basedOn w:val="DefaultParagraphFont"/>
    <w:rsid w:val="00E345FB"/>
  </w:style>
  <w:style w:type="character" w:styleId="Hyperlink">
    <w:name w:val="Hyperlink"/>
    <w:basedOn w:val="DefaultParagraphFont"/>
    <w:uiPriority w:val="99"/>
    <w:semiHidden/>
    <w:unhideWhenUsed/>
    <w:rsid w:val="00E345FB"/>
    <w:rPr>
      <w:color w:val="0000FF"/>
      <w:u w:val="single"/>
    </w:rPr>
  </w:style>
  <w:style w:type="character" w:customStyle="1" w:styleId="cat-links">
    <w:name w:val="cat-links"/>
    <w:basedOn w:val="DefaultParagraphFont"/>
    <w:rsid w:val="00E345FB"/>
  </w:style>
  <w:style w:type="character" w:customStyle="1" w:styleId="published-on">
    <w:name w:val="published-on"/>
    <w:basedOn w:val="DefaultParagraphFont"/>
    <w:rsid w:val="00E345FB"/>
  </w:style>
  <w:style w:type="paragraph" w:styleId="NormalWeb">
    <w:name w:val="Normal (Web)"/>
    <w:basedOn w:val="Normal"/>
    <w:uiPriority w:val="99"/>
    <w:semiHidden/>
    <w:unhideWhenUsed/>
    <w:rsid w:val="00E3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301">
          <w:marLeft w:val="0"/>
          <w:marRight w:val="0"/>
          <w:marTop w:val="105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0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2023-10-09T13:22:00Z</dcterms:created>
  <dcterms:modified xsi:type="dcterms:W3CDTF">2023-10-09T13:22:00Z</dcterms:modified>
</cp:coreProperties>
</file>