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2E958" w14:textId="40FCC1E7" w:rsidR="001D4E71" w:rsidRPr="00B87DE2" w:rsidRDefault="001D4E71" w:rsidP="001D4E71">
      <w:pPr>
        <w:pStyle w:val="Title"/>
        <w:rPr>
          <w:sz w:val="36"/>
          <w:szCs w:val="36"/>
        </w:rPr>
      </w:pPr>
      <w:bookmarkStart w:id="0" w:name="_GoBack"/>
      <w:bookmarkEnd w:id="0"/>
      <w:r w:rsidRPr="00340BD0">
        <w:rPr>
          <w:sz w:val="36"/>
          <w:szCs w:val="36"/>
        </w:rPr>
        <w:t xml:space="preserve">Lesson </w:t>
      </w:r>
      <w:r w:rsidR="00F9595B">
        <w:rPr>
          <w:sz w:val="36"/>
          <w:szCs w:val="36"/>
        </w:rPr>
        <w:t>Five</w:t>
      </w:r>
      <w:r>
        <w:rPr>
          <w:sz w:val="36"/>
          <w:szCs w:val="36"/>
        </w:rPr>
        <w:t xml:space="preserve"> </w:t>
      </w:r>
      <w:r w:rsidRPr="00340BD0">
        <w:rPr>
          <w:sz w:val="36"/>
          <w:szCs w:val="36"/>
        </w:rPr>
        <w:t xml:space="preserve">– </w:t>
      </w:r>
      <w:r w:rsidR="00F9595B">
        <w:rPr>
          <w:sz w:val="36"/>
          <w:szCs w:val="36"/>
        </w:rPr>
        <w:t>Noah and Obedience</w:t>
      </w:r>
    </w:p>
    <w:p w14:paraId="10C2BCBE" w14:textId="2F3B5EE5" w:rsidR="00F9595B" w:rsidRDefault="00F9595B" w:rsidP="001D4E71">
      <w:r w:rsidRPr="00F9595B">
        <w:t xml:space="preserve">One of the reasons </w:t>
      </w:r>
      <w:r w:rsidR="000820F0">
        <w:t xml:space="preserve">we are </w:t>
      </w:r>
      <w:r w:rsidRPr="00F9595B">
        <w:t>spending an entire quarter on</w:t>
      </w:r>
      <w:r w:rsidR="00FF0103">
        <w:t xml:space="preserve"> one chapter about</w:t>
      </w:r>
      <w:r w:rsidRPr="00F9595B">
        <w:t xml:space="preserve"> FAITH is that faith is a </w:t>
      </w:r>
      <w:proofErr w:type="gramStart"/>
      <w:r w:rsidR="000820F0">
        <w:t xml:space="preserve">much </w:t>
      </w:r>
      <w:r w:rsidRPr="00F9595B">
        <w:t>misunderstood</w:t>
      </w:r>
      <w:proofErr w:type="gramEnd"/>
      <w:r w:rsidRPr="00F9595B">
        <w:t xml:space="preserve"> topic.  </w:t>
      </w:r>
      <w:r w:rsidR="000820F0">
        <w:t>Many people think that faith</w:t>
      </w:r>
      <w:r w:rsidRPr="00F9595B">
        <w:t xml:space="preserve"> excludes works of any kind. </w:t>
      </w:r>
      <w:r w:rsidR="000820F0">
        <w:t>To them, i</w:t>
      </w:r>
      <w:r w:rsidRPr="00F9595B">
        <w:t xml:space="preserve">f salvation is by faith </w:t>
      </w:r>
      <w:r w:rsidR="000820F0">
        <w:t xml:space="preserve">(it is!) </w:t>
      </w:r>
      <w:r w:rsidRPr="00F9595B">
        <w:t>then we are not required to do anything</w:t>
      </w:r>
      <w:r w:rsidR="00F820ED">
        <w:t xml:space="preserve"> (wrong!)</w:t>
      </w:r>
      <w:r w:rsidRPr="00F9595B">
        <w:t xml:space="preserve">, </w:t>
      </w:r>
      <w:r w:rsidR="00AA672F">
        <w:t xml:space="preserve">They believe </w:t>
      </w:r>
      <w:r w:rsidR="00F820ED">
        <w:t xml:space="preserve">that </w:t>
      </w:r>
      <w:r w:rsidR="00F820ED" w:rsidRPr="00F9595B">
        <w:t>faith and works are “mutually exclusive”</w:t>
      </w:r>
      <w:r w:rsidR="00F820ED">
        <w:t xml:space="preserve"> and that therefore </w:t>
      </w:r>
      <w:r w:rsidR="00AA672F">
        <w:t>w</w:t>
      </w:r>
      <w:r w:rsidRPr="00F9595B">
        <w:t>e cannot be required to do any</w:t>
      </w:r>
      <w:r w:rsidR="00AA672F">
        <w:t xml:space="preserve"> works (baptism for example)</w:t>
      </w:r>
      <w:r w:rsidR="00F820ED">
        <w:t xml:space="preserve">. </w:t>
      </w:r>
    </w:p>
    <w:p w14:paraId="7DAB3E8A" w14:textId="12D0394B" w:rsidR="001D4E71" w:rsidRDefault="00F9595B" w:rsidP="001D4E71">
      <w:r w:rsidRPr="00F9595B">
        <w:t>To be fair</w:t>
      </w:r>
      <w:r>
        <w:t xml:space="preserve"> there are many passages that say things like we are saved by faith, NOT WORKS.  </w:t>
      </w:r>
      <w:r w:rsidR="00F820ED">
        <w:t xml:space="preserve">There is a sense in which faith excludes works. </w:t>
      </w:r>
      <w:r>
        <w:t>We will consider these in this lesson.</w:t>
      </w:r>
      <w:r w:rsidR="00F820ED">
        <w:t xml:space="preserve"> </w:t>
      </w:r>
    </w:p>
    <w:p w14:paraId="1FB6043D" w14:textId="6C44B629" w:rsidR="000820F0" w:rsidRPr="00EE18BF" w:rsidRDefault="00AA672F" w:rsidP="00AA672F">
      <w:r>
        <w:t xml:space="preserve">Hebrews 11 is valuable on this point because </w:t>
      </w:r>
      <w:r w:rsidR="00F9595B">
        <w:t xml:space="preserve">in several other </w:t>
      </w:r>
      <w:r>
        <w:t>examples</w:t>
      </w:r>
      <w:r w:rsidR="00F9595B">
        <w:t xml:space="preserve">, the faith was complimented by works of obedience. </w:t>
      </w:r>
      <w:r>
        <w:t xml:space="preserve"> Complete the chart below:</w:t>
      </w:r>
    </w:p>
    <w:tbl>
      <w:tblPr>
        <w:tblStyle w:val="TableGrid"/>
        <w:tblpPr w:leftFromText="187" w:rightFromText="187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1044"/>
        <w:gridCol w:w="2864"/>
        <w:gridCol w:w="3436"/>
        <w:gridCol w:w="1808"/>
      </w:tblGrid>
      <w:tr w:rsidR="00AA672F" w14:paraId="62DC589C" w14:textId="77777777" w:rsidTr="00EE18BF">
        <w:trPr>
          <w:trHeight w:val="710"/>
        </w:trPr>
        <w:tc>
          <w:tcPr>
            <w:tcW w:w="1044" w:type="dxa"/>
          </w:tcPr>
          <w:p w14:paraId="02C25828" w14:textId="77777777" w:rsidR="00AA672F" w:rsidRPr="00AA672F" w:rsidRDefault="00AA672F" w:rsidP="00EE18BF">
            <w:pPr>
              <w:jc w:val="center"/>
              <w:rPr>
                <w:rFonts w:ascii="Gill Sans MT" w:hAnsi="Gill Sans MT"/>
              </w:rPr>
            </w:pPr>
            <w:r w:rsidRPr="00AA672F">
              <w:rPr>
                <w:rFonts w:ascii="Gill Sans MT" w:hAnsi="Gill Sans MT"/>
              </w:rPr>
              <w:t>Verse</w:t>
            </w:r>
          </w:p>
        </w:tc>
        <w:tc>
          <w:tcPr>
            <w:tcW w:w="2864" w:type="dxa"/>
          </w:tcPr>
          <w:p w14:paraId="74BC9F37" w14:textId="77777777" w:rsidR="00AA672F" w:rsidRPr="00AA672F" w:rsidRDefault="00AA672F" w:rsidP="00EE18BF">
            <w:pPr>
              <w:jc w:val="center"/>
              <w:rPr>
                <w:rFonts w:ascii="Gill Sans MT" w:hAnsi="Gill Sans MT"/>
                <w:sz w:val="24"/>
              </w:rPr>
            </w:pPr>
            <w:r w:rsidRPr="00AA672F">
              <w:rPr>
                <w:rFonts w:ascii="Gill Sans MT" w:hAnsi="Gill Sans MT"/>
                <w:sz w:val="24"/>
              </w:rPr>
              <w:t>Who had faith?</w:t>
            </w:r>
          </w:p>
        </w:tc>
        <w:tc>
          <w:tcPr>
            <w:tcW w:w="3436" w:type="dxa"/>
          </w:tcPr>
          <w:p w14:paraId="0334F307" w14:textId="77777777" w:rsidR="00AA672F" w:rsidRPr="00AA672F" w:rsidRDefault="00AA672F" w:rsidP="00EE18BF">
            <w:pPr>
              <w:jc w:val="center"/>
              <w:rPr>
                <w:rFonts w:ascii="Gill Sans MT" w:hAnsi="Gill Sans MT"/>
                <w:sz w:val="24"/>
              </w:rPr>
            </w:pPr>
            <w:r w:rsidRPr="00AA672F">
              <w:rPr>
                <w:rFonts w:ascii="Gill Sans MT" w:hAnsi="Gill Sans MT"/>
                <w:sz w:val="24"/>
              </w:rPr>
              <w:t>What work did they do?</w:t>
            </w:r>
          </w:p>
        </w:tc>
        <w:tc>
          <w:tcPr>
            <w:tcW w:w="1808" w:type="dxa"/>
          </w:tcPr>
          <w:p w14:paraId="215C0945" w14:textId="77777777" w:rsidR="00AA672F" w:rsidRPr="00AA672F" w:rsidRDefault="00AA672F" w:rsidP="00EE18BF">
            <w:pPr>
              <w:jc w:val="center"/>
              <w:rPr>
                <w:rFonts w:ascii="Gill Sans MT" w:hAnsi="Gill Sans MT"/>
                <w:sz w:val="24"/>
              </w:rPr>
            </w:pPr>
            <w:r w:rsidRPr="00AA672F">
              <w:rPr>
                <w:rFonts w:ascii="Gill Sans MT" w:hAnsi="Gill Sans MT"/>
                <w:sz w:val="24"/>
              </w:rPr>
              <w:t>Was the work required?</w:t>
            </w:r>
          </w:p>
        </w:tc>
      </w:tr>
      <w:tr w:rsidR="00AA672F" w14:paraId="346D92A6" w14:textId="77777777" w:rsidTr="00EE18BF">
        <w:trPr>
          <w:trHeight w:val="390"/>
        </w:trPr>
        <w:tc>
          <w:tcPr>
            <w:tcW w:w="1044" w:type="dxa"/>
          </w:tcPr>
          <w:p w14:paraId="3A404086" w14:textId="77777777" w:rsidR="00AA672F" w:rsidRPr="00AA672F" w:rsidRDefault="00AA672F" w:rsidP="00EE18BF">
            <w:pPr>
              <w:jc w:val="center"/>
              <w:rPr>
                <w:rFonts w:ascii="Gill Sans MT" w:hAnsi="Gill Sans MT"/>
              </w:rPr>
            </w:pPr>
            <w:r w:rsidRPr="00AA672F">
              <w:rPr>
                <w:rFonts w:ascii="Gill Sans MT" w:hAnsi="Gill Sans MT"/>
              </w:rPr>
              <w:t>8</w:t>
            </w:r>
          </w:p>
        </w:tc>
        <w:tc>
          <w:tcPr>
            <w:tcW w:w="2864" w:type="dxa"/>
          </w:tcPr>
          <w:p w14:paraId="4DF82514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3436" w:type="dxa"/>
          </w:tcPr>
          <w:p w14:paraId="43B34649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1808" w:type="dxa"/>
          </w:tcPr>
          <w:p w14:paraId="4F9C2613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</w:tr>
      <w:tr w:rsidR="00AA672F" w14:paraId="27E4238C" w14:textId="77777777" w:rsidTr="00EE18BF">
        <w:trPr>
          <w:trHeight w:val="406"/>
        </w:trPr>
        <w:tc>
          <w:tcPr>
            <w:tcW w:w="1044" w:type="dxa"/>
          </w:tcPr>
          <w:p w14:paraId="6A9FCBC9" w14:textId="77777777" w:rsidR="00AA672F" w:rsidRPr="00AA672F" w:rsidRDefault="00AA672F" w:rsidP="00EE18BF">
            <w:pPr>
              <w:jc w:val="center"/>
              <w:rPr>
                <w:rFonts w:ascii="Gill Sans MT" w:hAnsi="Gill Sans MT"/>
              </w:rPr>
            </w:pPr>
            <w:r w:rsidRPr="00AA672F">
              <w:rPr>
                <w:rFonts w:ascii="Gill Sans MT" w:hAnsi="Gill Sans MT"/>
              </w:rPr>
              <w:t>17</w:t>
            </w:r>
          </w:p>
        </w:tc>
        <w:tc>
          <w:tcPr>
            <w:tcW w:w="2864" w:type="dxa"/>
          </w:tcPr>
          <w:p w14:paraId="0F59C3ED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3436" w:type="dxa"/>
          </w:tcPr>
          <w:p w14:paraId="01BE0FC7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1808" w:type="dxa"/>
          </w:tcPr>
          <w:p w14:paraId="736FED01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</w:tr>
      <w:tr w:rsidR="00AA672F" w14:paraId="79F0A54B" w14:textId="77777777" w:rsidTr="00EE18BF">
        <w:trPr>
          <w:trHeight w:val="390"/>
        </w:trPr>
        <w:tc>
          <w:tcPr>
            <w:tcW w:w="1044" w:type="dxa"/>
          </w:tcPr>
          <w:p w14:paraId="763476B7" w14:textId="77777777" w:rsidR="00AA672F" w:rsidRPr="00AA672F" w:rsidRDefault="00AA672F" w:rsidP="00EE18BF">
            <w:pPr>
              <w:jc w:val="center"/>
              <w:rPr>
                <w:rFonts w:ascii="Gill Sans MT" w:hAnsi="Gill Sans MT"/>
              </w:rPr>
            </w:pPr>
            <w:r w:rsidRPr="00AA672F">
              <w:rPr>
                <w:rFonts w:ascii="Gill Sans MT" w:hAnsi="Gill Sans MT"/>
              </w:rPr>
              <w:t>28</w:t>
            </w:r>
          </w:p>
        </w:tc>
        <w:tc>
          <w:tcPr>
            <w:tcW w:w="2864" w:type="dxa"/>
          </w:tcPr>
          <w:p w14:paraId="55BB47E9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3436" w:type="dxa"/>
          </w:tcPr>
          <w:p w14:paraId="0CC2922F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1808" w:type="dxa"/>
          </w:tcPr>
          <w:p w14:paraId="1F6ED511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</w:tr>
      <w:tr w:rsidR="00AA672F" w14:paraId="186187D0" w14:textId="77777777" w:rsidTr="00EE18BF">
        <w:trPr>
          <w:trHeight w:val="406"/>
        </w:trPr>
        <w:tc>
          <w:tcPr>
            <w:tcW w:w="1044" w:type="dxa"/>
          </w:tcPr>
          <w:p w14:paraId="20023053" w14:textId="77777777" w:rsidR="00AA672F" w:rsidRPr="00AA672F" w:rsidRDefault="00AA672F" w:rsidP="00EE18BF">
            <w:pPr>
              <w:jc w:val="center"/>
              <w:rPr>
                <w:rFonts w:ascii="Gill Sans MT" w:hAnsi="Gill Sans MT"/>
              </w:rPr>
            </w:pPr>
            <w:r w:rsidRPr="00AA672F">
              <w:rPr>
                <w:rFonts w:ascii="Gill Sans MT" w:hAnsi="Gill Sans MT"/>
              </w:rPr>
              <w:t>29</w:t>
            </w:r>
          </w:p>
        </w:tc>
        <w:tc>
          <w:tcPr>
            <w:tcW w:w="2864" w:type="dxa"/>
          </w:tcPr>
          <w:p w14:paraId="0F04A038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3436" w:type="dxa"/>
          </w:tcPr>
          <w:p w14:paraId="3F83436F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1808" w:type="dxa"/>
          </w:tcPr>
          <w:p w14:paraId="29BED0EB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</w:tr>
      <w:tr w:rsidR="00AA672F" w14:paraId="67F8167E" w14:textId="77777777" w:rsidTr="00EE18BF">
        <w:trPr>
          <w:trHeight w:val="390"/>
        </w:trPr>
        <w:tc>
          <w:tcPr>
            <w:tcW w:w="1044" w:type="dxa"/>
          </w:tcPr>
          <w:p w14:paraId="70A3F221" w14:textId="77777777" w:rsidR="00AA672F" w:rsidRPr="00AA672F" w:rsidRDefault="00AA672F" w:rsidP="00EE18BF">
            <w:pPr>
              <w:jc w:val="center"/>
              <w:rPr>
                <w:rFonts w:ascii="Gill Sans MT" w:hAnsi="Gill Sans MT"/>
              </w:rPr>
            </w:pPr>
            <w:r w:rsidRPr="00AA672F">
              <w:rPr>
                <w:rFonts w:ascii="Gill Sans MT" w:hAnsi="Gill Sans MT"/>
              </w:rPr>
              <w:t>30</w:t>
            </w:r>
          </w:p>
        </w:tc>
        <w:tc>
          <w:tcPr>
            <w:tcW w:w="2864" w:type="dxa"/>
          </w:tcPr>
          <w:p w14:paraId="5C8CC556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3436" w:type="dxa"/>
          </w:tcPr>
          <w:p w14:paraId="1F7B5D12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1808" w:type="dxa"/>
          </w:tcPr>
          <w:p w14:paraId="5AAE336F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</w:tr>
      <w:tr w:rsidR="00AA672F" w14:paraId="07E528C1" w14:textId="77777777" w:rsidTr="00EE18BF">
        <w:trPr>
          <w:trHeight w:val="390"/>
        </w:trPr>
        <w:tc>
          <w:tcPr>
            <w:tcW w:w="1044" w:type="dxa"/>
          </w:tcPr>
          <w:p w14:paraId="3383D291" w14:textId="77777777" w:rsidR="00AA672F" w:rsidRPr="00AA672F" w:rsidRDefault="00AA672F" w:rsidP="00EE18BF">
            <w:pPr>
              <w:jc w:val="center"/>
              <w:rPr>
                <w:rFonts w:ascii="Gill Sans MT" w:hAnsi="Gill Sans MT"/>
              </w:rPr>
            </w:pPr>
            <w:r w:rsidRPr="00AA672F">
              <w:rPr>
                <w:rFonts w:ascii="Gill Sans MT" w:hAnsi="Gill Sans MT"/>
              </w:rPr>
              <w:t>31</w:t>
            </w:r>
          </w:p>
        </w:tc>
        <w:tc>
          <w:tcPr>
            <w:tcW w:w="2864" w:type="dxa"/>
          </w:tcPr>
          <w:p w14:paraId="6331C2A4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3436" w:type="dxa"/>
          </w:tcPr>
          <w:p w14:paraId="0704EFBD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  <w:tc>
          <w:tcPr>
            <w:tcW w:w="1808" w:type="dxa"/>
          </w:tcPr>
          <w:p w14:paraId="636DD730" w14:textId="77777777" w:rsidR="00AA672F" w:rsidRDefault="00AA672F" w:rsidP="00EE18BF">
            <w:pPr>
              <w:rPr>
                <w:rFonts w:ascii="Gill Sans MT" w:hAnsi="Gill Sans MT"/>
                <w:sz w:val="32"/>
              </w:rPr>
            </w:pPr>
          </w:p>
        </w:tc>
      </w:tr>
    </w:tbl>
    <w:p w14:paraId="70C72A9E" w14:textId="77777777" w:rsidR="00AA672F" w:rsidRDefault="00AA672F" w:rsidP="000820F0"/>
    <w:p w14:paraId="47FC267E" w14:textId="752A5E29" w:rsidR="000820F0" w:rsidRDefault="00F820ED" w:rsidP="000820F0">
      <w:r>
        <w:t xml:space="preserve">The following passage, and others like them, show that there is a sense in which faith excludes works.  </w:t>
      </w:r>
      <w:r w:rsidR="007600ED">
        <w:t xml:space="preserve">How would you explain the texts that stress that our salvation is NOT </w:t>
      </w:r>
      <w:r w:rsidR="002C547E">
        <w:t>by or of works?</w:t>
      </w:r>
    </w:p>
    <w:p w14:paraId="2F5D7E00" w14:textId="77777777" w:rsidR="000820F0" w:rsidRDefault="000820F0" w:rsidP="00EE18BF">
      <w:pPr>
        <w:ind w:left="720"/>
      </w:pPr>
      <w:r w:rsidRPr="00CF5653">
        <w:t xml:space="preserve">Ephesians 2:8 For by grace you have been saved through faith, and that not of yourselves; it is the gift of God, 9 not of works, lest anyone should boast. 10 For we are His workmanship, created in Christ Jesus for good works, which God prepared beforehand that we should walk in them. </w:t>
      </w:r>
    </w:p>
    <w:p w14:paraId="30B791C1" w14:textId="0BE627AE" w:rsidR="000820F0" w:rsidRDefault="000820F0" w:rsidP="00EE18BF">
      <w:pPr>
        <w:ind w:left="720"/>
      </w:pPr>
      <w:r w:rsidRPr="001838A1">
        <w:t>Romans 4:4 Now to him who works, the wages are not counted as grace but as debt. 5 But to him who does not work but believes on Him who justifies the ungodly, his faith is accounted for righteousness.</w:t>
      </w:r>
    </w:p>
    <w:p w14:paraId="178D05C5" w14:textId="77777777" w:rsidR="00F820ED" w:rsidRPr="001838A1" w:rsidRDefault="00F820ED" w:rsidP="00EE18BF">
      <w:pPr>
        <w:ind w:left="720"/>
      </w:pPr>
    </w:p>
    <w:p w14:paraId="1C2AEDBE" w14:textId="2C030BBD" w:rsidR="00F9595B" w:rsidRDefault="00F820ED" w:rsidP="001D4E71">
      <w:r>
        <w:t>What phrases does James use to show</w:t>
      </w:r>
      <w:r w:rsidR="000820F0">
        <w:t xml:space="preserve"> the complimentary relationship between faith and works in James 2:14-</w:t>
      </w:r>
      <w:proofErr w:type="gramStart"/>
      <w:r w:rsidR="000820F0">
        <w:t>25.</w:t>
      </w:r>
      <w:proofErr w:type="gramEnd"/>
      <w:r w:rsidR="000820F0">
        <w:t xml:space="preserve"> Note especially verses 18</w:t>
      </w:r>
      <w:r w:rsidR="002C547E">
        <w:t xml:space="preserve"> and 22. </w:t>
      </w:r>
    </w:p>
    <w:p w14:paraId="4BD05531" w14:textId="77777777" w:rsidR="002C547E" w:rsidRPr="00340BD0" w:rsidRDefault="002C547E" w:rsidP="001D4E71"/>
    <w:sectPr w:rsidR="002C547E" w:rsidRPr="0034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51A"/>
    <w:multiLevelType w:val="hybridMultilevel"/>
    <w:tmpl w:val="C980B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44DBF"/>
    <w:multiLevelType w:val="hybridMultilevel"/>
    <w:tmpl w:val="F9E44166"/>
    <w:lvl w:ilvl="0" w:tplc="51BC1D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2D3EB6"/>
    <w:multiLevelType w:val="hybridMultilevel"/>
    <w:tmpl w:val="D5C4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5F79"/>
    <w:multiLevelType w:val="hybridMultilevel"/>
    <w:tmpl w:val="BB2C0BE6"/>
    <w:lvl w:ilvl="0" w:tplc="0AD02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2D"/>
    <w:rsid w:val="000820F0"/>
    <w:rsid w:val="001838A1"/>
    <w:rsid w:val="001A032A"/>
    <w:rsid w:val="001D4E71"/>
    <w:rsid w:val="00280A1E"/>
    <w:rsid w:val="002C547E"/>
    <w:rsid w:val="00340BD0"/>
    <w:rsid w:val="004B002D"/>
    <w:rsid w:val="007462AE"/>
    <w:rsid w:val="007600ED"/>
    <w:rsid w:val="009219F4"/>
    <w:rsid w:val="00AA672F"/>
    <w:rsid w:val="00AF6143"/>
    <w:rsid w:val="00B3479B"/>
    <w:rsid w:val="00C05D33"/>
    <w:rsid w:val="00C96EBB"/>
    <w:rsid w:val="00CF5653"/>
    <w:rsid w:val="00EE18BF"/>
    <w:rsid w:val="00F820ED"/>
    <w:rsid w:val="00F86A4B"/>
    <w:rsid w:val="00F9595B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6360"/>
  <w15:chartTrackingRefBased/>
  <w15:docId w15:val="{212F78ED-849B-42EE-856E-86C176A1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0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002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4B002D"/>
    <w:pPr>
      <w:ind w:left="720"/>
      <w:contextualSpacing/>
    </w:pPr>
  </w:style>
  <w:style w:type="table" w:styleId="TableGrid">
    <w:name w:val="Table Grid"/>
    <w:basedOn w:val="TableNormal"/>
    <w:uiPriority w:val="59"/>
    <w:rsid w:val="00AA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2</cp:revision>
  <cp:lastPrinted>2019-05-08T13:59:00Z</cp:lastPrinted>
  <dcterms:created xsi:type="dcterms:W3CDTF">2019-05-08T14:11:00Z</dcterms:created>
  <dcterms:modified xsi:type="dcterms:W3CDTF">2019-05-08T14:11:00Z</dcterms:modified>
</cp:coreProperties>
</file>