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3EE1" w14:textId="77777777" w:rsidR="00347650" w:rsidRPr="00347650" w:rsidRDefault="00347650" w:rsidP="00347650">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347650">
        <w:rPr>
          <w:rFonts w:ascii="Times New Roman" w:eastAsia="Times New Roman" w:hAnsi="Times New Roman" w:cs="Times New Roman"/>
          <w:b/>
          <w:bCs/>
          <w:kern w:val="36"/>
          <w:sz w:val="48"/>
          <w:szCs w:val="48"/>
          <w14:ligatures w14:val="none"/>
        </w:rPr>
        <w:fldChar w:fldCharType="begin"/>
      </w:r>
      <w:r w:rsidRPr="00347650">
        <w:rPr>
          <w:rFonts w:ascii="Times New Roman" w:eastAsia="Times New Roman" w:hAnsi="Times New Roman" w:cs="Times New Roman"/>
          <w:b/>
          <w:bCs/>
          <w:kern w:val="36"/>
          <w:sz w:val="48"/>
          <w:szCs w:val="48"/>
          <w14:ligatures w14:val="none"/>
        </w:rPr>
        <w:instrText xml:space="preserve"> HYPERLINK "https://theproverbseveryday.wordpress.com/2023/06/08/the-chosen-2/" </w:instrText>
      </w:r>
      <w:r w:rsidRPr="00347650">
        <w:rPr>
          <w:rFonts w:ascii="Times New Roman" w:eastAsia="Times New Roman" w:hAnsi="Times New Roman" w:cs="Times New Roman"/>
          <w:b/>
          <w:bCs/>
          <w:kern w:val="36"/>
          <w:sz w:val="48"/>
          <w:szCs w:val="48"/>
          <w14:ligatures w14:val="none"/>
        </w:rPr>
      </w:r>
      <w:r w:rsidRPr="00347650">
        <w:rPr>
          <w:rFonts w:ascii="Times New Roman" w:eastAsia="Times New Roman" w:hAnsi="Times New Roman" w:cs="Times New Roman"/>
          <w:b/>
          <w:bCs/>
          <w:kern w:val="36"/>
          <w:sz w:val="48"/>
          <w:szCs w:val="48"/>
          <w14:ligatures w14:val="none"/>
        </w:rPr>
        <w:fldChar w:fldCharType="separate"/>
      </w:r>
      <w:r w:rsidRPr="00347650">
        <w:rPr>
          <w:rFonts w:ascii="Times New Roman" w:eastAsia="Times New Roman" w:hAnsi="Times New Roman" w:cs="Times New Roman"/>
          <w:b/>
          <w:bCs/>
          <w:color w:val="0000FF"/>
          <w:kern w:val="36"/>
          <w:sz w:val="48"/>
          <w:szCs w:val="48"/>
          <w:u w:val="single"/>
          <w14:ligatures w14:val="none"/>
        </w:rPr>
        <w:t>THE CHOSEN #2</w:t>
      </w:r>
      <w:r w:rsidRPr="00347650">
        <w:rPr>
          <w:rFonts w:ascii="Times New Roman" w:eastAsia="Times New Roman" w:hAnsi="Times New Roman" w:cs="Times New Roman"/>
          <w:b/>
          <w:bCs/>
          <w:kern w:val="36"/>
          <w:sz w:val="48"/>
          <w:szCs w:val="48"/>
          <w14:ligatures w14:val="none"/>
        </w:rPr>
        <w:fldChar w:fldCharType="end"/>
      </w:r>
    </w:p>
    <w:p w14:paraId="5785EA2B" w14:textId="254D17AC" w:rsidR="00347650" w:rsidRPr="00347650" w:rsidRDefault="00347650" w:rsidP="00347650">
      <w:pPr>
        <w:spacing w:after="0" w:line="240" w:lineRule="auto"/>
        <w:rPr>
          <w:rFonts w:ascii="Times New Roman" w:eastAsia="Times New Roman" w:hAnsi="Times New Roman" w:cs="Times New Roman"/>
          <w:kern w:val="0"/>
          <w:sz w:val="24"/>
          <w:szCs w:val="24"/>
          <w14:ligatures w14:val="none"/>
        </w:rPr>
      </w:pPr>
      <w:r w:rsidRPr="00347650">
        <w:rPr>
          <w:rFonts w:ascii="Times New Roman" w:eastAsia="Times New Roman" w:hAnsi="Times New Roman" w:cs="Times New Roman"/>
          <w:noProof/>
          <w:kern w:val="0"/>
          <w:sz w:val="24"/>
          <w:szCs w:val="24"/>
          <w14:ligatures w14:val="none"/>
        </w:rPr>
        <w:drawing>
          <wp:inline distT="0" distB="0" distL="0" distR="0" wp14:anchorId="7C81A3AE" wp14:editId="49B7A54B">
            <wp:extent cx="2830195" cy="4590415"/>
            <wp:effectExtent l="0" t="0" r="8255" b="635"/>
            <wp:docPr id="1336882225" name="Picture 1" descr="A person standing on a stone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882225" name="Picture 1" descr="A person standing on a stone wall&#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0195" cy="4590415"/>
                    </a:xfrm>
                    <a:prstGeom prst="rect">
                      <a:avLst/>
                    </a:prstGeom>
                    <a:noFill/>
                    <a:ln>
                      <a:noFill/>
                    </a:ln>
                  </pic:spPr>
                </pic:pic>
              </a:graphicData>
            </a:graphic>
          </wp:inline>
        </w:drawing>
      </w:r>
    </w:p>
    <w:p w14:paraId="477568CF" w14:textId="77777777" w:rsidR="00347650" w:rsidRPr="00347650" w:rsidRDefault="00347650" w:rsidP="003476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650">
        <w:rPr>
          <w:rFonts w:ascii="Times New Roman" w:eastAsia="Times New Roman" w:hAnsi="Times New Roman" w:cs="Times New Roman"/>
          <w:kern w:val="0"/>
          <w:sz w:val="24"/>
          <w:szCs w:val="24"/>
          <w14:ligatures w14:val="none"/>
        </w:rPr>
        <w:t>Season 1, Episode 2</w:t>
      </w:r>
    </w:p>
    <w:p w14:paraId="7E42AA55" w14:textId="77777777" w:rsidR="00347650" w:rsidRPr="00347650" w:rsidRDefault="00347650" w:rsidP="003476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650">
        <w:rPr>
          <w:rFonts w:ascii="Times New Roman" w:eastAsia="Times New Roman" w:hAnsi="Times New Roman" w:cs="Times New Roman"/>
          <w:kern w:val="0"/>
          <w:sz w:val="24"/>
          <w:szCs w:val="24"/>
          <w14:ligatures w14:val="none"/>
        </w:rPr>
        <w:t>Episode 2 is about the Sabbath. Read about the Sabbath in Genesis 2:1-3, Exodus 20:8-11, and Deuteronomy 5:12-15.</w:t>
      </w:r>
    </w:p>
    <w:p w14:paraId="5E8D769D" w14:textId="77777777" w:rsidR="00347650" w:rsidRPr="00347650" w:rsidRDefault="00347650" w:rsidP="003476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650">
        <w:rPr>
          <w:rFonts w:ascii="Times New Roman" w:eastAsia="Times New Roman" w:hAnsi="Times New Roman" w:cs="Times New Roman"/>
          <w:kern w:val="0"/>
          <w:sz w:val="24"/>
          <w:szCs w:val="24"/>
          <w14:ligatures w14:val="none"/>
        </w:rPr>
        <w:t>Why do we not observe the Sabbath today?</w:t>
      </w:r>
    </w:p>
    <w:p w14:paraId="740C4910" w14:textId="77777777" w:rsidR="00347650" w:rsidRPr="00347650" w:rsidRDefault="00347650" w:rsidP="003476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650">
        <w:rPr>
          <w:rFonts w:ascii="Times New Roman" w:eastAsia="Times New Roman" w:hAnsi="Times New Roman" w:cs="Times New Roman"/>
          <w:kern w:val="0"/>
          <w:sz w:val="24"/>
          <w:szCs w:val="24"/>
          <w14:ligatures w14:val="none"/>
        </w:rPr>
        <w:t xml:space="preserve">In this episode we also see the new Mary! What is </w:t>
      </w:r>
      <w:proofErr w:type="gramStart"/>
      <w:r w:rsidRPr="00347650">
        <w:rPr>
          <w:rFonts w:ascii="Times New Roman" w:eastAsia="Times New Roman" w:hAnsi="Times New Roman" w:cs="Times New Roman"/>
          <w:kern w:val="0"/>
          <w:sz w:val="24"/>
          <w:szCs w:val="24"/>
          <w14:ligatures w14:val="none"/>
        </w:rPr>
        <w:t>different</w:t>
      </w:r>
      <w:proofErr w:type="gramEnd"/>
      <w:r w:rsidRPr="00347650">
        <w:rPr>
          <w:rFonts w:ascii="Times New Roman" w:eastAsia="Times New Roman" w:hAnsi="Times New Roman" w:cs="Times New Roman"/>
          <w:kern w:val="0"/>
          <w:sz w:val="24"/>
          <w:szCs w:val="24"/>
          <w14:ligatures w14:val="none"/>
        </w:rPr>
        <w:t xml:space="preserve"> about her? Nicodemus is especially surprised and excited to find her healed and in her right mind! He wants to know how she was made well, assuming it was his exorcism that accomplished it. What question will Nicodemus later ask Jesus in John 3:1-2?</w:t>
      </w:r>
    </w:p>
    <w:p w14:paraId="165BD776" w14:textId="77777777" w:rsidR="00347650" w:rsidRPr="00347650" w:rsidRDefault="00347650" w:rsidP="003476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650">
        <w:rPr>
          <w:rFonts w:ascii="Times New Roman" w:eastAsia="Times New Roman" w:hAnsi="Times New Roman" w:cs="Times New Roman"/>
          <w:kern w:val="0"/>
          <w:sz w:val="24"/>
          <w:szCs w:val="24"/>
          <w14:ligatures w14:val="none"/>
        </w:rPr>
        <w:t xml:space="preserve">The episode progresses toward 4 Sabbath meals (at the houses of Mary, Peter, </w:t>
      </w:r>
      <w:proofErr w:type="gramStart"/>
      <w:r w:rsidRPr="00347650">
        <w:rPr>
          <w:rFonts w:ascii="Times New Roman" w:eastAsia="Times New Roman" w:hAnsi="Times New Roman" w:cs="Times New Roman"/>
          <w:kern w:val="0"/>
          <w:sz w:val="24"/>
          <w:szCs w:val="24"/>
          <w14:ligatures w14:val="none"/>
        </w:rPr>
        <w:t>Nicodemus</w:t>
      </w:r>
      <w:proofErr w:type="gramEnd"/>
      <w:r w:rsidRPr="00347650">
        <w:rPr>
          <w:rFonts w:ascii="Times New Roman" w:eastAsia="Times New Roman" w:hAnsi="Times New Roman" w:cs="Times New Roman"/>
          <w:kern w:val="0"/>
          <w:sz w:val="24"/>
          <w:szCs w:val="24"/>
          <w14:ligatures w14:val="none"/>
        </w:rPr>
        <w:t xml:space="preserve"> and Matthew’s parents).</w:t>
      </w:r>
    </w:p>
    <w:p w14:paraId="5C658C07" w14:textId="77777777" w:rsidR="00347650" w:rsidRPr="00347650" w:rsidRDefault="00347650" w:rsidP="003476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650">
        <w:rPr>
          <w:rFonts w:ascii="Times New Roman" w:eastAsia="Times New Roman" w:hAnsi="Times New Roman" w:cs="Times New Roman"/>
          <w:kern w:val="0"/>
          <w:sz w:val="24"/>
          <w:szCs w:val="24"/>
          <w14:ligatures w14:val="none"/>
        </w:rPr>
        <w:t xml:space="preserve">Whose Sabbath meal did </w:t>
      </w:r>
      <w:proofErr w:type="gramStart"/>
      <w:r w:rsidRPr="00347650">
        <w:rPr>
          <w:rFonts w:ascii="Times New Roman" w:eastAsia="Times New Roman" w:hAnsi="Times New Roman" w:cs="Times New Roman"/>
          <w:kern w:val="0"/>
          <w:sz w:val="24"/>
          <w:szCs w:val="24"/>
          <w14:ligatures w14:val="none"/>
        </w:rPr>
        <w:t>Jesus</w:t>
      </w:r>
      <w:proofErr w:type="gramEnd"/>
      <w:r w:rsidRPr="00347650">
        <w:rPr>
          <w:rFonts w:ascii="Times New Roman" w:eastAsia="Times New Roman" w:hAnsi="Times New Roman" w:cs="Times New Roman"/>
          <w:kern w:val="0"/>
          <w:sz w:val="24"/>
          <w:szCs w:val="24"/>
          <w14:ligatures w14:val="none"/>
        </w:rPr>
        <w:t xml:space="preserve"> attend?</w:t>
      </w:r>
    </w:p>
    <w:p w14:paraId="3EB9D14B" w14:textId="77777777" w:rsidR="00347650" w:rsidRPr="00347650" w:rsidRDefault="00347650" w:rsidP="003476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650">
        <w:rPr>
          <w:rFonts w:ascii="Times New Roman" w:eastAsia="Times New Roman" w:hAnsi="Times New Roman" w:cs="Times New Roman"/>
          <w:kern w:val="0"/>
          <w:sz w:val="24"/>
          <w:szCs w:val="24"/>
          <w14:ligatures w14:val="none"/>
        </w:rPr>
        <w:lastRenderedPageBreak/>
        <w:t>Who does Matthew share Sabbath with?</w:t>
      </w:r>
    </w:p>
    <w:p w14:paraId="799F0189" w14:textId="77777777" w:rsidR="00347650" w:rsidRPr="00347650" w:rsidRDefault="00347650" w:rsidP="003476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650">
        <w:rPr>
          <w:rFonts w:ascii="Times New Roman" w:eastAsia="Times New Roman" w:hAnsi="Times New Roman" w:cs="Times New Roman"/>
          <w:kern w:val="0"/>
          <w:sz w:val="24"/>
          <w:szCs w:val="24"/>
          <w14:ligatures w14:val="none"/>
        </w:rPr>
        <w:t>What tension was there at the Sabbath meal at Peter’s house?</w:t>
      </w:r>
    </w:p>
    <w:p w14:paraId="640AD60F" w14:textId="77777777" w:rsidR="00347650" w:rsidRPr="00347650" w:rsidRDefault="00347650" w:rsidP="003476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650">
        <w:rPr>
          <w:rFonts w:ascii="Times New Roman" w:eastAsia="Times New Roman" w:hAnsi="Times New Roman" w:cs="Times New Roman"/>
          <w:kern w:val="0"/>
          <w:sz w:val="24"/>
          <w:szCs w:val="24"/>
          <w14:ligatures w14:val="none"/>
        </w:rPr>
        <w:t>Who did Mary set an extra seat for at her Sabbath meal table? Who filled the seat?</w:t>
      </w:r>
    </w:p>
    <w:p w14:paraId="0EC2EFDE" w14:textId="77777777" w:rsidR="00347650" w:rsidRPr="00347650" w:rsidRDefault="00347650" w:rsidP="003476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650">
        <w:rPr>
          <w:rFonts w:ascii="Times New Roman" w:eastAsia="Times New Roman" w:hAnsi="Times New Roman" w:cs="Times New Roman"/>
          <w:kern w:val="0"/>
          <w:sz w:val="24"/>
          <w:szCs w:val="24"/>
          <w14:ligatures w14:val="none"/>
        </w:rPr>
        <w:t>What scripture did you hear read at all the Sabbath gatherings? What ideas do you have about why they read this one?</w:t>
      </w:r>
    </w:p>
    <w:p w14:paraId="6778D922" w14:textId="77777777" w:rsidR="00347650" w:rsidRPr="00347650" w:rsidRDefault="00347650" w:rsidP="003476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650">
        <w:rPr>
          <w:rFonts w:ascii="Times New Roman" w:eastAsia="Times New Roman" w:hAnsi="Times New Roman" w:cs="Times New Roman"/>
          <w:kern w:val="0"/>
          <w:sz w:val="24"/>
          <w:szCs w:val="24"/>
          <w14:ligatures w14:val="none"/>
        </w:rPr>
        <w:t>What do you learn from Mary about how we should respond the salvation God has given us? Consider especially her efforts to provide a suitable Sabbath meal.</w:t>
      </w:r>
    </w:p>
    <w:p w14:paraId="222EE41D" w14:textId="77777777" w:rsidR="00347650" w:rsidRPr="00347650" w:rsidRDefault="00347650" w:rsidP="003476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650">
        <w:rPr>
          <w:rFonts w:ascii="Times New Roman" w:eastAsia="Times New Roman" w:hAnsi="Times New Roman" w:cs="Times New Roman"/>
          <w:kern w:val="0"/>
          <w:sz w:val="24"/>
          <w:szCs w:val="24"/>
          <w14:ligatures w14:val="none"/>
        </w:rPr>
        <w:t xml:space="preserve">Think about the attitude of hospitality shown in the Sabbath meal gatherings. What gatherings do we have that are </w:t>
      </w:r>
      <w:proofErr w:type="gramStart"/>
      <w:r w:rsidRPr="00347650">
        <w:rPr>
          <w:rFonts w:ascii="Times New Roman" w:eastAsia="Times New Roman" w:hAnsi="Times New Roman" w:cs="Times New Roman"/>
          <w:kern w:val="0"/>
          <w:sz w:val="24"/>
          <w:szCs w:val="24"/>
          <w14:ligatures w14:val="none"/>
        </w:rPr>
        <w:t>similar to</w:t>
      </w:r>
      <w:proofErr w:type="gramEnd"/>
      <w:r w:rsidRPr="00347650">
        <w:rPr>
          <w:rFonts w:ascii="Times New Roman" w:eastAsia="Times New Roman" w:hAnsi="Times New Roman" w:cs="Times New Roman"/>
          <w:kern w:val="0"/>
          <w:sz w:val="24"/>
          <w:szCs w:val="24"/>
          <w14:ligatures w14:val="none"/>
        </w:rPr>
        <w:t xml:space="preserve"> the Sabbath meals illustrated in this episode? How are Sunday </w:t>
      </w:r>
      <w:proofErr w:type="gramStart"/>
      <w:r w:rsidRPr="00347650">
        <w:rPr>
          <w:rFonts w:ascii="Times New Roman" w:eastAsia="Times New Roman" w:hAnsi="Times New Roman" w:cs="Times New Roman"/>
          <w:kern w:val="0"/>
          <w:sz w:val="24"/>
          <w:szCs w:val="24"/>
          <w14:ligatures w14:val="none"/>
        </w:rPr>
        <w:t>afternoon’s</w:t>
      </w:r>
      <w:proofErr w:type="gramEnd"/>
      <w:r w:rsidRPr="00347650">
        <w:rPr>
          <w:rFonts w:ascii="Times New Roman" w:eastAsia="Times New Roman" w:hAnsi="Times New Roman" w:cs="Times New Roman"/>
          <w:kern w:val="0"/>
          <w:sz w:val="24"/>
          <w:szCs w:val="24"/>
          <w14:ligatures w14:val="none"/>
        </w:rPr>
        <w:t xml:space="preserve"> different today from the way they were in the 60’s and 70’s? What can we learn from the love and hospitality pictured in these Jewish homes?</w:t>
      </w:r>
    </w:p>
    <w:p w14:paraId="7BF2028D" w14:textId="77777777" w:rsidR="00347650" w:rsidRPr="00347650" w:rsidRDefault="00347650" w:rsidP="003476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47650">
        <w:rPr>
          <w:rFonts w:ascii="Times New Roman" w:eastAsia="Times New Roman" w:hAnsi="Times New Roman" w:cs="Times New Roman"/>
          <w:kern w:val="0"/>
          <w:sz w:val="24"/>
          <w:szCs w:val="24"/>
          <w14:ligatures w14:val="none"/>
        </w:rPr>
        <w:t xml:space="preserve">Please share any thoughts you have in the reply box below. We will meet in person and online Wednesday June 14 to review this material together. </w:t>
      </w:r>
    </w:p>
    <w:p w14:paraId="2CA3F000" w14:textId="77777777" w:rsidR="0034545D" w:rsidRDefault="0034545D"/>
    <w:sectPr w:rsidR="00345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50"/>
    <w:rsid w:val="00343C7C"/>
    <w:rsid w:val="0034545D"/>
    <w:rsid w:val="00347650"/>
    <w:rsid w:val="00510D4D"/>
    <w:rsid w:val="00B16B96"/>
    <w:rsid w:val="00EB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4891"/>
  <w15:chartTrackingRefBased/>
  <w15:docId w15:val="{89E74B1E-ABA0-4F20-85BD-06E9955D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7650"/>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650"/>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347650"/>
    <w:rPr>
      <w:color w:val="0000FF"/>
      <w:u w:val="single"/>
    </w:rPr>
  </w:style>
  <w:style w:type="paragraph" w:styleId="NormalWeb">
    <w:name w:val="Normal (Web)"/>
    <w:basedOn w:val="Normal"/>
    <w:uiPriority w:val="99"/>
    <w:semiHidden/>
    <w:unhideWhenUsed/>
    <w:rsid w:val="003476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15938">
      <w:bodyDiv w:val="1"/>
      <w:marLeft w:val="0"/>
      <w:marRight w:val="0"/>
      <w:marTop w:val="0"/>
      <w:marBottom w:val="0"/>
      <w:divBdr>
        <w:top w:val="none" w:sz="0" w:space="0" w:color="auto"/>
        <w:left w:val="none" w:sz="0" w:space="0" w:color="auto"/>
        <w:bottom w:val="none" w:sz="0" w:space="0" w:color="auto"/>
        <w:right w:val="none" w:sz="0" w:space="0" w:color="auto"/>
      </w:divBdr>
      <w:divsChild>
        <w:div w:id="1174880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2</cp:revision>
  <dcterms:created xsi:type="dcterms:W3CDTF">2023-06-13T22:40:00Z</dcterms:created>
  <dcterms:modified xsi:type="dcterms:W3CDTF">2023-06-13T22:40:00Z</dcterms:modified>
</cp:coreProperties>
</file>