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637" w14:textId="77777777" w:rsidR="00D238EA" w:rsidRDefault="00D238EA" w:rsidP="00D238EA">
      <w:pPr>
        <w:jc w:val="center"/>
      </w:pPr>
      <w:bookmarkStart w:id="0" w:name="_Hlk79246252"/>
      <w:bookmarkStart w:id="1" w:name="_Hlk78261502"/>
      <w:bookmarkStart w:id="2" w:name="_Hlk79907548"/>
      <w:r>
        <w:rPr>
          <w:noProof/>
        </w:rPr>
        <w:drawing>
          <wp:inline distT="0" distB="0" distL="0" distR="0" wp14:anchorId="263D58DC" wp14:editId="23A3D6D6">
            <wp:extent cx="2982098" cy="1671060"/>
            <wp:effectExtent l="0" t="0" r="0" b="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363" cy="17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5E658" w14:textId="77777777" w:rsidR="00D238EA" w:rsidRDefault="00D238EA" w:rsidP="00D238EA">
      <w:bookmarkStart w:id="3" w:name="_Hlk79598280"/>
    </w:p>
    <w:p w14:paraId="00B29A0F" w14:textId="689C1A21" w:rsidR="00D238EA" w:rsidRDefault="00D238EA" w:rsidP="00D238EA">
      <w:r>
        <w:t xml:space="preserve">LESSON </w:t>
      </w:r>
      <w:r w:rsidR="00F45D39">
        <w:t>2</w:t>
      </w:r>
      <w:r w:rsidR="00F655AF">
        <w:t>1</w:t>
      </w:r>
      <w:r w:rsidR="00A54F8D">
        <w:t xml:space="preserve"> – </w:t>
      </w:r>
      <w:bookmarkEnd w:id="0"/>
      <w:bookmarkEnd w:id="1"/>
      <w:bookmarkEnd w:id="2"/>
      <w:bookmarkEnd w:id="3"/>
      <w:r w:rsidR="00E62DE2">
        <w:t>DID SOLOMON REPENT?</w:t>
      </w:r>
    </w:p>
    <w:p w14:paraId="47EEFBF9" w14:textId="77777777" w:rsidR="005150BA" w:rsidRDefault="005150BA" w:rsidP="00D238EA">
      <w:r>
        <w:t>What are some of the good things that Solomon did?</w:t>
      </w:r>
    </w:p>
    <w:p w14:paraId="47A34851" w14:textId="061E7675" w:rsidR="00E62DE2" w:rsidRDefault="005150BA" w:rsidP="00D238EA">
      <w:r>
        <w:t>What</w:t>
      </w:r>
      <w:r w:rsidR="00E62DE2">
        <w:t xml:space="preserve"> are the two “buts” in the life of Solomon?  (Some versions say “however” or something similar?</w:t>
      </w:r>
    </w:p>
    <w:p w14:paraId="119AFE13" w14:textId="6F6EB455" w:rsidR="00E62DE2" w:rsidRDefault="00E62DE2" w:rsidP="00D238EA">
      <w:r>
        <w:tab/>
        <w:t>1 Kings 7:1</w:t>
      </w:r>
      <w:r w:rsidR="008B4C4A">
        <w:t xml:space="preserve"> - </w:t>
      </w:r>
    </w:p>
    <w:p w14:paraId="2CD25088" w14:textId="4720FECD" w:rsidR="00E62DE2" w:rsidRDefault="00E62DE2" w:rsidP="00D238EA">
      <w:r>
        <w:tab/>
        <w:t xml:space="preserve">1 Kings 11:1 - </w:t>
      </w:r>
    </w:p>
    <w:p w14:paraId="19944A18" w14:textId="2CA74202" w:rsidR="005150BA" w:rsidRDefault="00E62DE2" w:rsidP="00D238EA">
      <w:r>
        <w:t xml:space="preserve">The record of the end of the life of Solomon in 1 Kings 11 is dark!  Review this chapter. </w:t>
      </w:r>
      <w:r w:rsidR="005150BA">
        <w:t xml:space="preserve"> How dark is the chapter? Give examples.</w:t>
      </w:r>
    </w:p>
    <w:p w14:paraId="7B2791ED" w14:textId="340767D5" w:rsidR="00C8301D" w:rsidRDefault="00E62DE2" w:rsidP="00D238EA">
      <w:r>
        <w:t xml:space="preserve">What does verse 41 </w:t>
      </w:r>
      <w:r w:rsidR="005150BA">
        <w:t>tell us</w:t>
      </w:r>
      <w:r>
        <w:t xml:space="preserve"> about the life of Solomon? </w:t>
      </w:r>
    </w:p>
    <w:p w14:paraId="24C615D1" w14:textId="23D46478" w:rsidR="00E62DE2" w:rsidRDefault="00E62DE2" w:rsidP="00D238EA">
      <w:r>
        <w:t>One reason this matter</w:t>
      </w:r>
      <w:r w:rsidR="005150BA">
        <w:t>s</w:t>
      </w:r>
      <w:r>
        <w:t xml:space="preserve"> is because we </w:t>
      </w:r>
      <w:r w:rsidR="005150BA">
        <w:t>consider</w:t>
      </w:r>
      <w:r>
        <w:t xml:space="preserve"> Solomon </w:t>
      </w:r>
      <w:r w:rsidR="005150BA">
        <w:t>to be the</w:t>
      </w:r>
      <w:r>
        <w:t xml:space="preserve"> wisest man who every lived and respect His writings as full of great wisdom</w:t>
      </w:r>
      <w:r w:rsidR="005150BA">
        <w:t xml:space="preserve">. But the events of Chapter 11 might diminish that respect we have for Solomon. </w:t>
      </w:r>
      <w:r>
        <w:t xml:space="preserve"> </w:t>
      </w:r>
      <w:r w:rsidR="002500DF">
        <w:t xml:space="preserve">The </w:t>
      </w:r>
      <w:r>
        <w:t xml:space="preserve">Kings account doesn’t describe a very wise man at all. </w:t>
      </w:r>
    </w:p>
    <w:p w14:paraId="6B3515C9" w14:textId="77777777" w:rsidR="00E62DE2" w:rsidRDefault="00E62DE2" w:rsidP="00D238EA">
      <w:r>
        <w:t xml:space="preserve">Compare the end of his life recorded in Chronicles (2 Chronicles 9:29-31).  </w:t>
      </w:r>
    </w:p>
    <w:p w14:paraId="7FC5C800" w14:textId="5F5A1169" w:rsidR="00E62DE2" w:rsidRDefault="00E62DE2" w:rsidP="005150BA">
      <w:pPr>
        <w:ind w:left="720"/>
      </w:pPr>
      <w:r>
        <w:t xml:space="preserve">In what way is </w:t>
      </w:r>
      <w:r w:rsidR="005150BA">
        <w:t>the Chronicles account</w:t>
      </w:r>
      <w:r>
        <w:t xml:space="preserve"> different from the Kings account?</w:t>
      </w:r>
    </w:p>
    <w:p w14:paraId="53D3745F" w14:textId="77777777" w:rsidR="00E62DE2" w:rsidRDefault="00E62DE2" w:rsidP="005150BA">
      <w:pPr>
        <w:ind w:left="720"/>
      </w:pPr>
      <w:r>
        <w:t>In what way is it similar?</w:t>
      </w:r>
    </w:p>
    <w:p w14:paraId="3EF110D0" w14:textId="77777777" w:rsidR="00E62DE2" w:rsidRDefault="00E62DE2" w:rsidP="00D238EA"/>
    <w:p w14:paraId="0838DBC6" w14:textId="462C8D92" w:rsidR="00FD53A9" w:rsidRDefault="008B4C4A" w:rsidP="00D238EA">
      <w:r>
        <w:t>Remember the promise God made to David. What did it say about his son?  (2 Samuel 7:12-16).</w:t>
      </w:r>
    </w:p>
    <w:p w14:paraId="363FED83" w14:textId="77777777" w:rsidR="005150BA" w:rsidRDefault="005150BA" w:rsidP="00D238EA"/>
    <w:p w14:paraId="3F1E8EB5" w14:textId="4BA0095D" w:rsidR="008B4C4A" w:rsidRDefault="005150BA" w:rsidP="00D238EA">
      <w:r>
        <w:t>Theses are some of the reasons why many believe</w:t>
      </w:r>
      <w:r w:rsidR="008B4C4A">
        <w:t xml:space="preserve"> that Ecclesiastes was written at the end of Solomon’s life and that it reflects a penitent heart</w:t>
      </w:r>
      <w:r w:rsidR="002500DF">
        <w:t>.</w:t>
      </w:r>
    </w:p>
    <w:p w14:paraId="1B961433" w14:textId="398EA9B3" w:rsidR="008B4C4A" w:rsidRDefault="008B4C4A" w:rsidP="00D238EA">
      <w:r>
        <w:t>Consider especially these sections of the book:</w:t>
      </w:r>
    </w:p>
    <w:p w14:paraId="311106EE" w14:textId="67A3C142" w:rsidR="008B4C4A" w:rsidRDefault="008B4C4A" w:rsidP="00D238EA">
      <w:r>
        <w:t>1:</w:t>
      </w:r>
      <w:r w:rsidR="005150BA">
        <w:t xml:space="preserve">1, </w:t>
      </w:r>
      <w:r>
        <w:t>12-19</w:t>
      </w:r>
    </w:p>
    <w:p w14:paraId="4C8407EA" w14:textId="760F21B4" w:rsidR="008B4C4A" w:rsidRDefault="008B4C4A" w:rsidP="00D238EA">
      <w:r>
        <w:t>2:</w:t>
      </w:r>
      <w:r w:rsidR="002E11B1">
        <w:t>4</w:t>
      </w:r>
      <w:r>
        <w:t>-11</w:t>
      </w:r>
    </w:p>
    <w:p w14:paraId="78AF20CA" w14:textId="37A5ACE1" w:rsidR="00590E18" w:rsidRDefault="00590E18" w:rsidP="00D238EA">
      <w:r>
        <w:t>Chapter 11</w:t>
      </w:r>
      <w:r w:rsidR="006249EB">
        <w:t xml:space="preserve"> and 12</w:t>
      </w:r>
    </w:p>
    <w:p w14:paraId="25A5F7D5" w14:textId="6B215D73" w:rsidR="008B4C4A" w:rsidRDefault="008B4C4A" w:rsidP="00D238EA"/>
    <w:p w14:paraId="7A0AF205" w14:textId="10F3A3BA" w:rsidR="008B4C4A" w:rsidRDefault="008B4C4A" w:rsidP="00D238EA"/>
    <w:p w14:paraId="6DDCDE6D" w14:textId="77777777" w:rsidR="008B4C4A" w:rsidRDefault="008B4C4A" w:rsidP="00D238EA"/>
    <w:p w14:paraId="7E33791C" w14:textId="4D6CBD8A" w:rsidR="00041F9B" w:rsidRDefault="00041F9B" w:rsidP="00D238EA"/>
    <w:p w14:paraId="5FB03371" w14:textId="2766E163" w:rsidR="00590E18" w:rsidRDefault="00590E18" w:rsidP="00D238EA">
      <w:r>
        <w:t xml:space="preserve"> “Only the foolish learn from experience – the wise learn from the experience of others”. </w:t>
      </w:r>
      <w:r w:rsidR="005150BA">
        <w:t xml:space="preserve"> How would this apply to our reading of Ecclesiastes?</w:t>
      </w:r>
    </w:p>
    <w:sectPr w:rsidR="0059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EA"/>
    <w:rsid w:val="00041F9B"/>
    <w:rsid w:val="0006143D"/>
    <w:rsid w:val="001A1AD1"/>
    <w:rsid w:val="002500DF"/>
    <w:rsid w:val="002B7180"/>
    <w:rsid w:val="002E11B1"/>
    <w:rsid w:val="003346D9"/>
    <w:rsid w:val="004947E2"/>
    <w:rsid w:val="005150BA"/>
    <w:rsid w:val="005868B7"/>
    <w:rsid w:val="00590E18"/>
    <w:rsid w:val="006249EB"/>
    <w:rsid w:val="00736357"/>
    <w:rsid w:val="00754AC0"/>
    <w:rsid w:val="007E7578"/>
    <w:rsid w:val="00862249"/>
    <w:rsid w:val="008B4C4A"/>
    <w:rsid w:val="009034A7"/>
    <w:rsid w:val="00A54F8D"/>
    <w:rsid w:val="00AB6107"/>
    <w:rsid w:val="00AC1F88"/>
    <w:rsid w:val="00B43F2B"/>
    <w:rsid w:val="00B4774E"/>
    <w:rsid w:val="00BA16A7"/>
    <w:rsid w:val="00C8301D"/>
    <w:rsid w:val="00D000B3"/>
    <w:rsid w:val="00D238EA"/>
    <w:rsid w:val="00DA5993"/>
    <w:rsid w:val="00E62504"/>
    <w:rsid w:val="00E62DE2"/>
    <w:rsid w:val="00E72ED7"/>
    <w:rsid w:val="00EC364D"/>
    <w:rsid w:val="00F14B7C"/>
    <w:rsid w:val="00F45D39"/>
    <w:rsid w:val="00F655AF"/>
    <w:rsid w:val="00FD53A9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202E"/>
  <w15:docId w15:val="{A46A6872-C0AE-4101-A301-50DE421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41F9B"/>
  </w:style>
  <w:style w:type="character" w:customStyle="1" w:styleId="chapternum">
    <w:name w:val="chapternum"/>
    <w:basedOn w:val="DefaultParagraphFont"/>
    <w:rsid w:val="00041F9B"/>
  </w:style>
  <w:style w:type="paragraph" w:styleId="NormalWeb">
    <w:name w:val="Normal (Web)"/>
    <w:basedOn w:val="Normal"/>
    <w:uiPriority w:val="99"/>
    <w:semiHidden/>
    <w:unhideWhenUsed/>
    <w:rsid w:val="0033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4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7</cp:revision>
  <dcterms:created xsi:type="dcterms:W3CDTF">2021-09-14T18:00:00Z</dcterms:created>
  <dcterms:modified xsi:type="dcterms:W3CDTF">2021-09-22T12:49:00Z</dcterms:modified>
</cp:coreProperties>
</file>