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45F6" w14:textId="77777777" w:rsidR="009C467D" w:rsidRPr="009C467D" w:rsidRDefault="009C467D" w:rsidP="009C46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4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Cross and Conversion</w:t>
      </w:r>
    </w:p>
    <w:p w14:paraId="7B5CB6AB" w14:textId="0C44B4B6" w:rsidR="009C467D" w:rsidRPr="009C467D" w:rsidRDefault="009C467D" w:rsidP="009C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8C930" w14:textId="15CB1F19" w:rsidR="009C467D" w:rsidRPr="009C467D" w:rsidRDefault="009C467D" w:rsidP="009C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4597FB" wp14:editId="0D2D16AA">
            <wp:extent cx="4612640" cy="2122170"/>
            <wp:effectExtent l="0" t="0" r="0" b="0"/>
            <wp:docPr id="1" name="Picture 1" descr="A group of cro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ro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B1512" w14:textId="77777777" w:rsidR="009C467D" w:rsidRPr="009C467D" w:rsidRDefault="009C467D" w:rsidP="009C4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7D">
        <w:rPr>
          <w:rFonts w:ascii="Times New Roman" w:eastAsia="Times New Roman" w:hAnsi="Times New Roman" w:cs="Times New Roman"/>
          <w:sz w:val="24"/>
          <w:szCs w:val="24"/>
        </w:rPr>
        <w:t xml:space="preserve">We have been studying about all the different ways the cross helps us.  Someone once said, “If we could visit the foot of the </w:t>
      </w:r>
      <w:proofErr w:type="gramStart"/>
      <w:r w:rsidRPr="009C467D"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gramEnd"/>
      <w:r w:rsidRPr="009C467D">
        <w:rPr>
          <w:rFonts w:ascii="Times New Roman" w:eastAsia="Times New Roman" w:hAnsi="Times New Roman" w:cs="Times New Roman"/>
          <w:sz w:val="24"/>
          <w:szCs w:val="24"/>
        </w:rPr>
        <w:t xml:space="preserve"> we would all instantly love Jesus.”   Why might that be the case?</w:t>
      </w:r>
    </w:p>
    <w:p w14:paraId="37543D30" w14:textId="77777777" w:rsidR="009C467D" w:rsidRPr="009C467D" w:rsidRDefault="009C467D" w:rsidP="009C4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7D">
        <w:rPr>
          <w:rFonts w:ascii="Times New Roman" w:eastAsia="Times New Roman" w:hAnsi="Times New Roman" w:cs="Times New Roman"/>
          <w:sz w:val="24"/>
          <w:szCs w:val="24"/>
        </w:rPr>
        <w:t>What impact did seeing the death of Jesus on the cross (and all the other phenomenon associated with it) have on the thief and centurion?  (See Luke 23:39-43 and Matthew 27:54, Mark 15:39, Luke 23:47).</w:t>
      </w:r>
    </w:p>
    <w:p w14:paraId="35BC38A0" w14:textId="1006CFCA" w:rsidR="009C467D" w:rsidRPr="009C467D" w:rsidRDefault="009C467D" w:rsidP="009C4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7D">
        <w:rPr>
          <w:rFonts w:ascii="Times New Roman" w:eastAsia="Times New Roman" w:hAnsi="Times New Roman" w:cs="Times New Roman"/>
          <w:sz w:val="24"/>
          <w:szCs w:val="24"/>
        </w:rPr>
        <w:t xml:space="preserve">For this lesson we will focus on something Jesus said in John </w:t>
      </w:r>
      <w:r w:rsidRPr="009C467D">
        <w:rPr>
          <w:rFonts w:ascii="Times New Roman" w:eastAsia="Times New Roman" w:hAnsi="Times New Roman" w:cs="Times New Roman"/>
          <w:sz w:val="24"/>
          <w:szCs w:val="24"/>
        </w:rPr>
        <w:t>12:32 –</w:t>
      </w:r>
      <w:r w:rsidRPr="009C467D">
        <w:rPr>
          <w:rFonts w:ascii="Times New Roman" w:eastAsia="Times New Roman" w:hAnsi="Times New Roman" w:cs="Times New Roman"/>
          <w:sz w:val="24"/>
          <w:szCs w:val="24"/>
        </w:rPr>
        <w:t xml:space="preserve"> “And I, if I am lifted up from the earth, will draw all peoples to Myself.”</w:t>
      </w:r>
    </w:p>
    <w:p w14:paraId="10D511F8" w14:textId="77777777" w:rsidR="009C467D" w:rsidRPr="009C467D" w:rsidRDefault="009C467D" w:rsidP="009C4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7D">
        <w:rPr>
          <w:rFonts w:ascii="Times New Roman" w:eastAsia="Times New Roman" w:hAnsi="Times New Roman" w:cs="Times New Roman"/>
          <w:sz w:val="24"/>
          <w:szCs w:val="24"/>
        </w:rPr>
        <w:t>What does “if I be lifted up” refer to? (See verse 33 and John 3:14-16)</w:t>
      </w:r>
    </w:p>
    <w:p w14:paraId="591F0147" w14:textId="77777777" w:rsidR="009C467D" w:rsidRPr="009C467D" w:rsidRDefault="009C467D" w:rsidP="009C4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7D">
        <w:rPr>
          <w:rFonts w:ascii="Times New Roman" w:eastAsia="Times New Roman" w:hAnsi="Times New Roman" w:cs="Times New Roman"/>
          <w:sz w:val="24"/>
          <w:szCs w:val="24"/>
        </w:rPr>
        <w:t>What impact does Jesus say His being “lifted up” will have?  What do you think this means?</w:t>
      </w:r>
    </w:p>
    <w:p w14:paraId="1580E4C0" w14:textId="77777777" w:rsidR="009C467D" w:rsidRPr="009C467D" w:rsidRDefault="009C467D" w:rsidP="009C4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7D">
        <w:rPr>
          <w:rFonts w:ascii="Times New Roman" w:eastAsia="Times New Roman" w:hAnsi="Times New Roman" w:cs="Times New Roman"/>
          <w:sz w:val="24"/>
          <w:szCs w:val="24"/>
        </w:rPr>
        <w:t>What in the context might help us understand the full significance of “all men” or “all peoples” (20-22)?</w:t>
      </w:r>
    </w:p>
    <w:p w14:paraId="0CD45911" w14:textId="77777777" w:rsidR="009C467D" w:rsidRPr="009C467D" w:rsidRDefault="009C467D" w:rsidP="009C4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7D">
        <w:rPr>
          <w:rFonts w:ascii="Times New Roman" w:eastAsia="Times New Roman" w:hAnsi="Times New Roman" w:cs="Times New Roman"/>
          <w:sz w:val="24"/>
          <w:szCs w:val="24"/>
        </w:rPr>
        <w:t>How did Jesus refer to His death in the next few verses (23-28)?</w:t>
      </w:r>
    </w:p>
    <w:p w14:paraId="4969A74F" w14:textId="77777777" w:rsidR="009C467D" w:rsidRPr="009C467D" w:rsidRDefault="009C467D" w:rsidP="009C4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7D">
        <w:rPr>
          <w:rFonts w:ascii="Times New Roman" w:eastAsia="Times New Roman" w:hAnsi="Times New Roman" w:cs="Times New Roman"/>
          <w:sz w:val="24"/>
          <w:szCs w:val="24"/>
        </w:rPr>
        <w:t>What can we do that is like Jesus that can likewise draw people to Jesus?</w:t>
      </w:r>
    </w:p>
    <w:p w14:paraId="448F0315" w14:textId="77777777" w:rsidR="007D3D70" w:rsidRDefault="009C467D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7D"/>
    <w:rsid w:val="002B7180"/>
    <w:rsid w:val="007E7578"/>
    <w:rsid w:val="009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CB52"/>
  <w15:chartTrackingRefBased/>
  <w15:docId w15:val="{C29D4734-1053-40F7-8E27-F3BB09B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6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9C467D"/>
  </w:style>
  <w:style w:type="character" w:styleId="Hyperlink">
    <w:name w:val="Hyperlink"/>
    <w:basedOn w:val="DefaultParagraphFont"/>
    <w:uiPriority w:val="99"/>
    <w:semiHidden/>
    <w:unhideWhenUsed/>
    <w:rsid w:val="009C467D"/>
    <w:rPr>
      <w:color w:val="0000FF"/>
      <w:u w:val="single"/>
    </w:rPr>
  </w:style>
  <w:style w:type="character" w:customStyle="1" w:styleId="cat-links">
    <w:name w:val="cat-links"/>
    <w:basedOn w:val="DefaultParagraphFont"/>
    <w:rsid w:val="009C467D"/>
  </w:style>
  <w:style w:type="character" w:customStyle="1" w:styleId="published-on">
    <w:name w:val="published-on"/>
    <w:basedOn w:val="DefaultParagraphFont"/>
    <w:rsid w:val="009C467D"/>
  </w:style>
  <w:style w:type="paragraph" w:styleId="NormalWeb">
    <w:name w:val="Normal (Web)"/>
    <w:basedOn w:val="Normal"/>
    <w:uiPriority w:val="99"/>
    <w:semiHidden/>
    <w:unhideWhenUsed/>
    <w:rsid w:val="009C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2022-05-31T21:50:00Z</dcterms:created>
  <dcterms:modified xsi:type="dcterms:W3CDTF">2022-05-31T21:51:00Z</dcterms:modified>
</cp:coreProperties>
</file>